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5B8E" w14:textId="24DF74E0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(Identificação do beneficiário elegível ou do seu representante com poderes bastantes para o ato), portador do BI/CC n.º ……….., titular do NIF ………., com domicílio no Concelho ……….., Região Autónoma da Madeira, declara sob compromisso de honra, nos termos e para os efeitos do disposto na alínea j) do n.º 3 do artigo 5.º do Regulamento do Programa de Incentivo à Mobilidade Elétrica na Região Autónoma da Madeira, que para aquisição do veículo 100% elétrico novo e/ou bicicleta elétrica nova com o chassis número …… não beneficiou da atribuição, por parte de nenhuma entidade pública/beneficiou da atribuição, por parte da entidade……., do montante de …………., de apoio de idêntica natureza. Mais declara que:</w:t>
      </w:r>
    </w:p>
    <w:p w14:paraId="28B1203E" w14:textId="77777777" w:rsidR="00F03206" w:rsidRPr="00034A50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6"/>
          <w:szCs w:val="6"/>
        </w:rPr>
      </w:pPr>
    </w:p>
    <w:p w14:paraId="2E2EB335" w14:textId="11739B53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a)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Procedeu à entrega de toda documentação exigida pelo Regulamento do Programa de Incentivo à Mobilidade Elétrica</w:t>
      </w:r>
      <w:r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, aprovado pela 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Portaria n.º </w:t>
      </w:r>
      <w:r w:rsidR="000724FC" w:rsidRPr="00577E04">
        <w:rPr>
          <w:rFonts w:asciiTheme="minorHAnsi" w:hAnsiTheme="minorHAnsi" w:cstheme="minorBidi"/>
          <w:color w:val="auto"/>
          <w:sz w:val="22"/>
          <w:szCs w:val="22"/>
        </w:rPr>
        <w:t>307/2023</w:t>
      </w:r>
      <w:r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, de </w:t>
      </w:r>
      <w:r w:rsidR="000724FC" w:rsidRPr="00577E04">
        <w:rPr>
          <w:rFonts w:asciiTheme="minorHAnsi" w:hAnsiTheme="minorHAnsi" w:cstheme="minorBidi"/>
          <w:color w:val="auto"/>
          <w:sz w:val="22"/>
          <w:szCs w:val="22"/>
        </w:rPr>
        <w:t>04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="000724FC" w:rsidRPr="00577E04">
        <w:rPr>
          <w:rFonts w:asciiTheme="minorHAnsi" w:hAnsiTheme="minorHAnsi" w:cstheme="minorBidi"/>
          <w:color w:val="auto"/>
          <w:sz w:val="22"/>
          <w:szCs w:val="22"/>
        </w:rPr>
        <w:t>maio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 xml:space="preserve">e pela </w:t>
      </w:r>
      <w:r w:rsidR="00E64BD4" w:rsidRPr="00E64BD4">
        <w:rPr>
          <w:rFonts w:asciiTheme="minorHAnsi" w:hAnsiTheme="minorHAnsi" w:cstheme="minorBidi"/>
          <w:color w:val="auto"/>
          <w:sz w:val="22"/>
          <w:szCs w:val="22"/>
        </w:rPr>
        <w:t>Resolução do Conselho do Governo Regional n.º 489/2023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>, de 08 de maio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>;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09DB312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b)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Não prestou falsas declarações; </w:t>
      </w:r>
    </w:p>
    <w:p w14:paraId="4CEBA9EE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c)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Possui domicílio fiscal na Região Autónoma da Madeira; </w:t>
      </w:r>
    </w:p>
    <w:p w14:paraId="07E2FAFD" w14:textId="1942D9D6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d)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Possuirá a Ficha de Segurança no veículo 100% elétrico, em conformidade com a alínea g) do artigo 3.º do Regulamento do Programa de Incentivo à Mobilidade Elétrica, aprovado pela 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Portaria n.º </w:t>
      </w:r>
      <w:r w:rsidR="00577E04" w:rsidRPr="00577E04">
        <w:rPr>
          <w:rFonts w:asciiTheme="minorHAnsi" w:hAnsiTheme="minorHAnsi" w:cstheme="minorBidi"/>
          <w:color w:val="auto"/>
          <w:sz w:val="22"/>
          <w:szCs w:val="22"/>
        </w:rPr>
        <w:t>307/2023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, de </w:t>
      </w:r>
      <w:r w:rsidR="00577E04" w:rsidRPr="00577E04">
        <w:rPr>
          <w:rFonts w:asciiTheme="minorHAnsi" w:hAnsiTheme="minorHAnsi" w:cstheme="minorBidi"/>
          <w:color w:val="auto"/>
          <w:sz w:val="22"/>
          <w:szCs w:val="22"/>
        </w:rPr>
        <w:t>04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 de ma</w:t>
      </w:r>
      <w:r w:rsidR="00577E04" w:rsidRPr="00577E04">
        <w:rPr>
          <w:rFonts w:asciiTheme="minorHAnsi" w:hAnsiTheme="minorHAnsi" w:cstheme="minorBidi"/>
          <w:color w:val="auto"/>
          <w:sz w:val="22"/>
          <w:szCs w:val="22"/>
        </w:rPr>
        <w:t>i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>o de 202</w:t>
      </w:r>
      <w:r w:rsidR="008D3323" w:rsidRPr="00577E04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 xml:space="preserve">e pela </w:t>
      </w:r>
      <w:r w:rsidR="00E64BD4" w:rsidRPr="00E64BD4">
        <w:rPr>
          <w:rFonts w:asciiTheme="minorHAnsi" w:hAnsiTheme="minorHAnsi" w:cstheme="minorBidi"/>
          <w:color w:val="auto"/>
          <w:sz w:val="22"/>
          <w:szCs w:val="22"/>
        </w:rPr>
        <w:t>Resolução do Conselho do Governo Regional n.º 489/2023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>, de 08 de maio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29C36220" w14:textId="5442C520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e)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Autoriza a entidade intermediária, designada por (nome da empresa), a formalizar candidatura no Fluxo “PRIME-RAM”; </w:t>
      </w:r>
    </w:p>
    <w:p w14:paraId="47983187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f)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Prestará os esclarecimentos, que no decorrer da candidatura, forem solicitados pelo organismo público responsável pela área dos transportes terrestres; </w:t>
      </w:r>
    </w:p>
    <w:p w14:paraId="34B0E1F5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g)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Comunicará ao organismo público responsável pela área dos transportes terrestres através do endereço eletrónico </w:t>
      </w:r>
      <w:r w:rsidRPr="0024635C">
        <w:rPr>
          <w:rFonts w:asciiTheme="minorHAnsi" w:hAnsiTheme="minorHAnsi" w:cstheme="minorBidi"/>
          <w:color w:val="0070C0"/>
          <w:sz w:val="22"/>
          <w:szCs w:val="22"/>
        </w:rPr>
        <w:t>mobilidade.terrestre@madeira.gov.pt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, as alterações inerentes a todas as obrigações constantes do Regulamento do Programa de Incentivo à Mobilidade Elétrica na Região Autónoma da Madeira; </w:t>
      </w:r>
    </w:p>
    <w:p w14:paraId="00D94CA6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h)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Manterá em sua propriedade o veículo adquirido ao abrigo do regulamento, pelo prazo mínimo de 24 (vinte e quatro) meses a contar da data da emissão da fatura; </w:t>
      </w:r>
    </w:p>
    <w:p w14:paraId="2B5E2B36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i)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Procederá à entrega de fotocópia do contrato de locação financeira, em conformidade com a alínea i) do n.º 3 do artigo 5.º, do regulamento, se aplicável; </w:t>
      </w:r>
    </w:p>
    <w:p w14:paraId="7AE2DDA2" w14:textId="77777777" w:rsidR="00034A50" w:rsidRDefault="00034A50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5D5AD02C" w14:textId="77777777" w:rsidR="00034A50" w:rsidRDefault="00034A50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56AC8538" w14:textId="7FF1129B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j)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Efetuará o pagamento total correspondente à aquisição do Veículo 100% elétrico novo e/ou bicicleta elétrica nova, deduzido do incentivo concedido, comprovando a quitação decorrente da aquisição apoiada; </w:t>
      </w:r>
    </w:p>
    <w:p w14:paraId="337F8914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k)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Enviará mensalmente, através do endereço eletrónico </w:t>
      </w:r>
      <w:r w:rsidRPr="0024635C">
        <w:rPr>
          <w:rFonts w:asciiTheme="minorHAnsi" w:hAnsiTheme="minorHAnsi" w:cstheme="minorBidi"/>
          <w:color w:val="0070C0"/>
          <w:sz w:val="22"/>
          <w:szCs w:val="22"/>
        </w:rPr>
        <w:t>mobilidade.terrestre@madeira.gov.pt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, os comprovativos de pagamento prestacional decorrente do contrato de locação financeira, se aplicável. </w:t>
      </w:r>
    </w:p>
    <w:p w14:paraId="3EBA8A40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l)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Manterá no veículo a fotocópia da Ficha de Segurança, em conformidade com a alínea g) do artigo 3.º da portaria;</w:t>
      </w:r>
    </w:p>
    <w:p w14:paraId="3356020C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Declara ainda que: </w:t>
      </w:r>
    </w:p>
    <w:p w14:paraId="05996466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a)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Tomou conhecimento que a falsificação de documentos ou a prática de atos ou omissões das quais resulte a violação do disposto no Regulamento do Programa de Incentivo à Mobilidade Elétrica na Região Autónoma da Madeira, assim como, o incumprimento dos prazos nele estipulados, implica a reposição dos montantes recebidos a título deste apoio, sem prejuízo das demais consequências designadamente, de natureza criminal; </w:t>
      </w:r>
    </w:p>
    <w:p w14:paraId="5BBAE5CB" w14:textId="3650C7A1" w:rsidR="00F03206" w:rsidRPr="00356894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56894">
        <w:rPr>
          <w:rFonts w:asciiTheme="minorHAnsi" w:hAnsiTheme="minorHAnsi" w:cstheme="minorBidi"/>
          <w:b/>
          <w:bCs/>
          <w:color w:val="auto"/>
          <w:sz w:val="22"/>
          <w:szCs w:val="22"/>
        </w:rPr>
        <w:t>b)</w:t>
      </w:r>
      <w:r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Tomou conhecimento que o Regulamento, aprovado pela 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Portaria n.º </w:t>
      </w:r>
      <w:r w:rsidR="00577E04" w:rsidRPr="00356894">
        <w:rPr>
          <w:rFonts w:asciiTheme="minorHAnsi" w:hAnsiTheme="minorHAnsi" w:cstheme="minorBidi"/>
          <w:color w:val="auto"/>
          <w:sz w:val="22"/>
          <w:szCs w:val="22"/>
        </w:rPr>
        <w:t>307/2023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, de </w:t>
      </w:r>
      <w:r w:rsidR="00577E04" w:rsidRPr="00356894">
        <w:rPr>
          <w:rFonts w:asciiTheme="minorHAnsi" w:hAnsiTheme="minorHAnsi" w:cstheme="minorBidi"/>
          <w:color w:val="auto"/>
          <w:sz w:val="22"/>
          <w:szCs w:val="22"/>
        </w:rPr>
        <w:t>04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de ma</w:t>
      </w:r>
      <w:r w:rsidR="00577E04" w:rsidRPr="00356894">
        <w:rPr>
          <w:rFonts w:asciiTheme="minorHAnsi" w:hAnsiTheme="minorHAnsi" w:cstheme="minorBidi"/>
          <w:color w:val="auto"/>
          <w:sz w:val="22"/>
          <w:szCs w:val="22"/>
        </w:rPr>
        <w:t>io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de 202</w:t>
      </w:r>
      <w:r w:rsidR="008D3323" w:rsidRPr="00356894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 xml:space="preserve">e pela </w:t>
      </w:r>
      <w:r w:rsidR="00E64BD4" w:rsidRPr="00E64BD4">
        <w:rPr>
          <w:rFonts w:asciiTheme="minorHAnsi" w:hAnsiTheme="minorHAnsi" w:cstheme="minorBidi"/>
          <w:color w:val="auto"/>
          <w:sz w:val="22"/>
          <w:szCs w:val="22"/>
        </w:rPr>
        <w:t>Resolução do Conselho do Governo Regional n.º 489/2023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>, de 08 de maio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exige a recolha de dados pessoais, sem os quais não será possível beneficiar do apoio e, nessa medida, presta o seu consentimento para efeitos de Regulamento Geral de Proteção de Dados (RGPD), nos termos seguintes: </w:t>
      </w:r>
    </w:p>
    <w:p w14:paraId="2C0E7FF4" w14:textId="340FEF4E" w:rsidR="00F03206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56894">
        <w:rPr>
          <w:rFonts w:asciiTheme="minorHAnsi" w:hAnsiTheme="minorHAnsi" w:cstheme="minorBidi"/>
          <w:b/>
          <w:bCs/>
          <w:color w:val="auto"/>
          <w:sz w:val="22"/>
          <w:szCs w:val="22"/>
        </w:rPr>
        <w:t>i.</w:t>
      </w:r>
      <w:r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Autoriza a recolha e tratamento dos meus dados pessoais pelas Entidades Intermediárias no âmbito do modelo de apoio instituído pelo Regulamento do Programa de Incentivo à Mobilidade Elétrica na Região Autónoma da Madeira, aprovado pela 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Portaria n.º </w:t>
      </w:r>
      <w:r w:rsidR="00577E04" w:rsidRPr="00356894">
        <w:rPr>
          <w:rFonts w:asciiTheme="minorHAnsi" w:hAnsiTheme="minorHAnsi" w:cstheme="minorBidi"/>
          <w:color w:val="auto"/>
          <w:sz w:val="22"/>
          <w:szCs w:val="22"/>
        </w:rPr>
        <w:t>307/2023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, de </w:t>
      </w:r>
      <w:r w:rsidR="00577E04" w:rsidRPr="00356894">
        <w:rPr>
          <w:rFonts w:asciiTheme="minorHAnsi" w:hAnsiTheme="minorHAnsi" w:cstheme="minorBidi"/>
          <w:color w:val="auto"/>
          <w:sz w:val="22"/>
          <w:szCs w:val="22"/>
        </w:rPr>
        <w:t>04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de ma</w:t>
      </w:r>
      <w:r w:rsidR="00577E04" w:rsidRPr="00356894">
        <w:rPr>
          <w:rFonts w:asciiTheme="minorHAnsi" w:hAnsiTheme="minorHAnsi" w:cstheme="minorBidi"/>
          <w:color w:val="auto"/>
          <w:sz w:val="22"/>
          <w:szCs w:val="22"/>
        </w:rPr>
        <w:t>i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>o de 202</w:t>
      </w:r>
      <w:r w:rsidR="008D3323" w:rsidRPr="00356894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 xml:space="preserve">e pela </w:t>
      </w:r>
      <w:r w:rsidR="00E64BD4" w:rsidRPr="00E64BD4">
        <w:rPr>
          <w:rFonts w:asciiTheme="minorHAnsi" w:hAnsiTheme="minorHAnsi" w:cstheme="minorBidi"/>
          <w:color w:val="auto"/>
          <w:sz w:val="22"/>
          <w:szCs w:val="22"/>
        </w:rPr>
        <w:t>Resolução do Conselho do Governo Regional n.º 489/2023</w:t>
      </w:r>
      <w:r w:rsidR="00E64BD4">
        <w:rPr>
          <w:rFonts w:asciiTheme="minorHAnsi" w:hAnsiTheme="minorHAnsi" w:cstheme="minorBidi"/>
          <w:color w:val="auto"/>
          <w:sz w:val="22"/>
          <w:szCs w:val="22"/>
        </w:rPr>
        <w:t>, de 08 de maio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434F7A00" w14:textId="59BCA208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ii</w:t>
      </w:r>
      <w:proofErr w:type="spellEnd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Autoriza que os dados recolhidos pelas entidades intermediárias possam ser armazenados e tratados pelo Governo Regional da Madeira, </w:t>
      </w:r>
      <w:r w:rsidR="000724FC" w:rsidRPr="00707889">
        <w:rPr>
          <w:rFonts w:asciiTheme="minorHAnsi" w:hAnsiTheme="minorHAnsi" w:cstheme="minorBidi"/>
          <w:color w:val="auto"/>
          <w:sz w:val="22"/>
          <w:szCs w:val="22"/>
        </w:rPr>
        <w:t>de forma que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estes possam ser reaproveitados no “Fluxo PRIME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>-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RAM”. </w:t>
      </w:r>
    </w:p>
    <w:p w14:paraId="5B081AFB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iii</w:t>
      </w:r>
      <w:proofErr w:type="spellEnd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Declara conhecer que se revogar as autorizações mencionadas nos pontos i) e </w:t>
      </w:r>
      <w:proofErr w:type="spellStart"/>
      <w:r w:rsidRPr="00707889">
        <w:rPr>
          <w:rFonts w:asciiTheme="minorHAnsi" w:hAnsiTheme="minorHAnsi" w:cstheme="minorBidi"/>
          <w:color w:val="auto"/>
          <w:sz w:val="22"/>
          <w:szCs w:val="22"/>
        </w:rPr>
        <w:t>ii</w:t>
      </w:r>
      <w:proofErr w:type="spellEnd"/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) é motivo de exclusão do presente modelo de apoio. </w:t>
      </w:r>
    </w:p>
    <w:p w14:paraId="60FFE5E0" w14:textId="77777777" w:rsidR="00F03206" w:rsidRPr="00707889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422A248" w14:textId="320578FE" w:rsidR="00F03206" w:rsidRPr="00707889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Funchal, … de …. de 202</w:t>
      </w:r>
      <w:r w:rsidR="008D3323">
        <w:rPr>
          <w:rFonts w:asciiTheme="minorHAnsi" w:hAnsiTheme="minorHAnsi" w:cstheme="minorBidi"/>
          <w:color w:val="auto"/>
          <w:sz w:val="22"/>
          <w:szCs w:val="22"/>
        </w:rPr>
        <w:t>3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4FB8912D" w14:textId="77777777" w:rsidR="00F03206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6A65033" w14:textId="77777777" w:rsidR="00F03206" w:rsidRPr="00707889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55FA119" w14:textId="77777777" w:rsidR="00F03206" w:rsidRPr="00707889" w:rsidRDefault="00F0320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O Declarante, </w:t>
      </w:r>
    </w:p>
    <w:p w14:paraId="20B41D91" w14:textId="77777777" w:rsidR="00F03206" w:rsidRPr="00707889" w:rsidRDefault="00F0320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38DF0337" w14:textId="77777777" w:rsidR="00F03206" w:rsidRPr="00707889" w:rsidRDefault="00F0320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1CBDFDE5" w14:textId="1CF41348" w:rsidR="003F640E" w:rsidRPr="00280A64" w:rsidRDefault="00F03206" w:rsidP="00280A64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(assinatura reconhecida para o ato)</w:t>
      </w:r>
    </w:p>
    <w:sectPr w:rsidR="003F640E" w:rsidRPr="00280A64" w:rsidSect="00E64BD4">
      <w:headerReference w:type="default" r:id="rId6"/>
      <w:footerReference w:type="default" r:id="rId7"/>
      <w:pgSz w:w="11906" w:h="16838"/>
      <w:pgMar w:top="1830" w:right="1701" w:bottom="426" w:left="170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5B18" w14:textId="77777777" w:rsidR="006B4C01" w:rsidRDefault="006B4C01">
      <w:pPr>
        <w:spacing w:after="0" w:line="240" w:lineRule="auto"/>
      </w:pPr>
      <w:r>
        <w:separator/>
      </w:r>
    </w:p>
  </w:endnote>
  <w:endnote w:type="continuationSeparator" w:id="0">
    <w:p w14:paraId="6AC7B3D7" w14:textId="77777777" w:rsidR="006B4C01" w:rsidRDefault="006B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5F3" w14:textId="69CF1BC4" w:rsidR="0024635C" w:rsidRDefault="0024635C" w:rsidP="004716C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A213" w14:textId="77777777" w:rsidR="006B4C01" w:rsidRDefault="006B4C01">
      <w:pPr>
        <w:spacing w:after="0" w:line="240" w:lineRule="auto"/>
      </w:pPr>
      <w:r>
        <w:separator/>
      </w:r>
    </w:p>
  </w:footnote>
  <w:footnote w:type="continuationSeparator" w:id="0">
    <w:p w14:paraId="6C94D9E8" w14:textId="77777777" w:rsidR="006B4C01" w:rsidRDefault="006B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893D" w14:textId="611EA6A7" w:rsidR="00280A64" w:rsidRDefault="00280A64" w:rsidP="00280A64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FBE7E" wp14:editId="08C5C91E">
          <wp:simplePos x="0" y="0"/>
          <wp:positionH relativeFrom="column">
            <wp:posOffset>843915</wp:posOffset>
          </wp:positionH>
          <wp:positionV relativeFrom="paragraph">
            <wp:posOffset>-278130</wp:posOffset>
          </wp:positionV>
          <wp:extent cx="3714115" cy="701856"/>
          <wp:effectExtent l="0" t="0" r="635" b="3175"/>
          <wp:wrapTight wrapText="bothSides">
            <wp:wrapPolygon edited="0">
              <wp:start x="0" y="0"/>
              <wp:lineTo x="0" y="21111"/>
              <wp:lineTo x="21493" y="21111"/>
              <wp:lineTo x="21493" y="0"/>
              <wp:lineTo x="0" y="0"/>
            </wp:wrapPolygon>
          </wp:wrapTight>
          <wp:docPr id="1390577722" name="Imagem 139057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_SIMplific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115" cy="701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106512" w14:textId="09F5FA78" w:rsidR="006120B3" w:rsidRPr="001F7BC4" w:rsidRDefault="00000000" w:rsidP="00034A5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6"/>
    <w:rsid w:val="00034A50"/>
    <w:rsid w:val="000724FC"/>
    <w:rsid w:val="001A22BB"/>
    <w:rsid w:val="001F7BC4"/>
    <w:rsid w:val="0024635C"/>
    <w:rsid w:val="00280A64"/>
    <w:rsid w:val="00356894"/>
    <w:rsid w:val="003738C1"/>
    <w:rsid w:val="003F640E"/>
    <w:rsid w:val="003F7F4F"/>
    <w:rsid w:val="004716CE"/>
    <w:rsid w:val="00577E04"/>
    <w:rsid w:val="006B4C01"/>
    <w:rsid w:val="008D3323"/>
    <w:rsid w:val="00B31D4D"/>
    <w:rsid w:val="00E64BD4"/>
    <w:rsid w:val="00F03206"/>
    <w:rsid w:val="00F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41BE4"/>
  <w15:chartTrackingRefBased/>
  <w15:docId w15:val="{A7989347-AABB-4846-8539-7970DA4A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03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3206"/>
  </w:style>
  <w:style w:type="paragraph" w:styleId="Rodap">
    <w:name w:val="footer"/>
    <w:basedOn w:val="Normal"/>
    <w:link w:val="RodapCarter"/>
    <w:uiPriority w:val="99"/>
    <w:unhideWhenUsed/>
    <w:rsid w:val="0024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Luisa Sousa da Silva</dc:creator>
  <cp:keywords/>
  <dc:description/>
  <cp:lastModifiedBy>Afonso Duarte Gonçalves Freitas</cp:lastModifiedBy>
  <cp:revision>10</cp:revision>
  <cp:lastPrinted>2022-04-01T14:03:00Z</cp:lastPrinted>
  <dcterms:created xsi:type="dcterms:W3CDTF">2021-03-05T11:59:00Z</dcterms:created>
  <dcterms:modified xsi:type="dcterms:W3CDTF">2023-05-09T08:40:00Z</dcterms:modified>
</cp:coreProperties>
</file>